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5651B2" w14:textId="35933F2B" w:rsidR="007C413E" w:rsidRDefault="00C26430" w:rsidP="009D1727">
      <w:pPr>
        <w:spacing w:beforeLines="20" w:before="48" w:after="20" w:line="216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C26430">
        <w:rPr>
          <w:rFonts w:ascii="Arial" w:hAnsi="Arial" w:cs="Arial"/>
          <w:b/>
          <w:color w:val="0070C0"/>
          <w:sz w:val="22"/>
          <w:szCs w:val="22"/>
        </w:rPr>
        <w:t>RELATÓRIO TÉCNICO DAS ATIVIDADES DESENVOLVIDAS</w:t>
      </w:r>
    </w:p>
    <w:p w14:paraId="04699460" w14:textId="77777777" w:rsidR="00C26430" w:rsidRPr="00C26430" w:rsidRDefault="00C26430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C723F7" w14:textId="32BE6C89" w:rsidR="007C413E" w:rsidRDefault="00DB2804" w:rsidP="00DB2804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B2804">
        <w:rPr>
          <w:rFonts w:ascii="Arial" w:hAnsi="Arial" w:cs="Arial"/>
          <w:b/>
          <w:bCs/>
          <w:sz w:val="22"/>
          <w:szCs w:val="22"/>
        </w:rPr>
        <w:t xml:space="preserve">CHAMADA PÚBLICA 17/2022 </w:t>
      </w:r>
      <w:r w:rsidR="00347BBE">
        <w:rPr>
          <w:rFonts w:ascii="Arial" w:hAnsi="Arial" w:cs="Arial"/>
          <w:b/>
          <w:bCs/>
          <w:sz w:val="22"/>
          <w:szCs w:val="22"/>
        </w:rPr>
        <w:t xml:space="preserve">- </w:t>
      </w:r>
      <w:r w:rsidRPr="00DB2804">
        <w:rPr>
          <w:rFonts w:ascii="Arial" w:hAnsi="Arial" w:cs="Arial"/>
          <w:b/>
          <w:bCs/>
          <w:sz w:val="22"/>
          <w:szCs w:val="22"/>
        </w:rPr>
        <w:t>PROGRAMA DE APOIO À MANUTENÇÃO E CONSOLIDAÇÃO DE NÚCLEOS DE INOVAÇÃO TECNOLÓGICA/AGÊNCIAS DE INOVAÇÃO NO ESTADO DO PARANÁ</w:t>
      </w:r>
    </w:p>
    <w:p w14:paraId="2804B179" w14:textId="77777777" w:rsidR="00DB2804" w:rsidRDefault="00DB2804" w:rsidP="009D1727">
      <w:pPr>
        <w:spacing w:beforeLines="20" w:before="48" w:after="20" w:line="21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65"/>
        <w:gridCol w:w="7568"/>
      </w:tblGrid>
      <w:tr w:rsidR="007C413E" w14:paraId="053A4353" w14:textId="77777777">
        <w:tc>
          <w:tcPr>
            <w:tcW w:w="1965" w:type="dxa"/>
            <w:shd w:val="clear" w:color="auto" w:fill="DAEEF3"/>
            <w:vAlign w:val="center"/>
          </w:tcPr>
          <w:p w14:paraId="57BB9611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7568" w:type="dxa"/>
            <w:vAlign w:val="center"/>
          </w:tcPr>
          <w:p w14:paraId="5278F420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0C58F24D" w14:textId="77777777">
        <w:tc>
          <w:tcPr>
            <w:tcW w:w="1965" w:type="dxa"/>
            <w:shd w:val="clear" w:color="auto" w:fill="DAEEF3"/>
            <w:vAlign w:val="center"/>
          </w:tcPr>
          <w:p w14:paraId="27357682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Convênio nº</w:t>
            </w:r>
          </w:p>
        </w:tc>
        <w:tc>
          <w:tcPr>
            <w:tcW w:w="7568" w:type="dxa"/>
            <w:vAlign w:val="center"/>
          </w:tcPr>
          <w:p w14:paraId="49102B46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1C625834" w14:textId="77777777">
        <w:tc>
          <w:tcPr>
            <w:tcW w:w="1965" w:type="dxa"/>
            <w:shd w:val="clear" w:color="auto" w:fill="DAEEF3"/>
            <w:vAlign w:val="center"/>
          </w:tcPr>
          <w:p w14:paraId="4B542D98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Coordenador</w:t>
            </w:r>
          </w:p>
        </w:tc>
        <w:tc>
          <w:tcPr>
            <w:tcW w:w="7568" w:type="dxa"/>
            <w:vAlign w:val="center"/>
          </w:tcPr>
          <w:p w14:paraId="7765EDD7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096EC6B1" w14:textId="77777777">
        <w:tc>
          <w:tcPr>
            <w:tcW w:w="1965" w:type="dxa"/>
            <w:shd w:val="clear" w:color="auto" w:fill="DAEEF3"/>
            <w:vAlign w:val="center"/>
          </w:tcPr>
          <w:p w14:paraId="03DE898D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68" w:type="dxa"/>
            <w:vAlign w:val="center"/>
          </w:tcPr>
          <w:p w14:paraId="0B4FA4B7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09637A28" w14:textId="77777777">
        <w:tc>
          <w:tcPr>
            <w:tcW w:w="1965" w:type="dxa"/>
            <w:shd w:val="clear" w:color="auto" w:fill="DAEEF3"/>
            <w:vAlign w:val="center"/>
          </w:tcPr>
          <w:p w14:paraId="79C92F57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7568" w:type="dxa"/>
            <w:vAlign w:val="center"/>
          </w:tcPr>
          <w:p w14:paraId="362A21E7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79B2A1FC" w14:textId="77777777">
        <w:tc>
          <w:tcPr>
            <w:tcW w:w="1965" w:type="dxa"/>
            <w:shd w:val="clear" w:color="auto" w:fill="DAEEF3"/>
            <w:vAlign w:val="center"/>
          </w:tcPr>
          <w:p w14:paraId="4851FED6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568" w:type="dxa"/>
            <w:vAlign w:val="center"/>
          </w:tcPr>
          <w:p w14:paraId="0CAA3B53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4409FA2F" w14:textId="77777777">
        <w:tc>
          <w:tcPr>
            <w:tcW w:w="1965" w:type="dxa"/>
            <w:shd w:val="clear" w:color="auto" w:fill="DAEEF3"/>
            <w:vAlign w:val="center"/>
          </w:tcPr>
          <w:p w14:paraId="54FD41A6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financiado</w:t>
            </w:r>
          </w:p>
        </w:tc>
        <w:tc>
          <w:tcPr>
            <w:tcW w:w="7568" w:type="dxa"/>
            <w:vAlign w:val="center"/>
          </w:tcPr>
          <w:p w14:paraId="12CC55F3" w14:textId="77777777" w:rsidR="007C413E" w:rsidRDefault="007C413E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13E" w14:paraId="3549E100" w14:textId="77777777">
        <w:tc>
          <w:tcPr>
            <w:tcW w:w="1965" w:type="dxa"/>
            <w:shd w:val="clear" w:color="auto" w:fill="DAEEF3"/>
            <w:vAlign w:val="center"/>
          </w:tcPr>
          <w:p w14:paraId="4DCFABAC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de duração </w:t>
            </w:r>
          </w:p>
        </w:tc>
        <w:tc>
          <w:tcPr>
            <w:tcW w:w="7568" w:type="dxa"/>
            <w:vAlign w:val="center"/>
          </w:tcPr>
          <w:p w14:paraId="32F9D414" w14:textId="77777777" w:rsidR="007C413E" w:rsidRDefault="00C52D4A">
            <w:pPr>
              <w:pStyle w:val="Contedodatabela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E53A8">
              <w:rPr>
                <w:rFonts w:ascii="Arial" w:hAnsi="Arial" w:cs="Arial"/>
                <w:sz w:val="22"/>
                <w:szCs w:val="22"/>
              </w:rPr>
              <w:t>Início</w:t>
            </w:r>
            <w:r>
              <w:rPr>
                <w:rFonts w:ascii="Arial" w:hAnsi="Arial" w:cs="Arial"/>
                <w:sz w:val="22"/>
                <w:szCs w:val="22"/>
              </w:rPr>
              <w:t xml:space="preserve"> e término)</w:t>
            </w:r>
          </w:p>
        </w:tc>
      </w:tr>
    </w:tbl>
    <w:p w14:paraId="6E499FC1" w14:textId="77777777" w:rsidR="007C413E" w:rsidRDefault="007C413E">
      <w:pPr>
        <w:spacing w:beforeLines="20" w:before="48" w:after="20" w:line="216" w:lineRule="auto"/>
        <w:rPr>
          <w:rFonts w:ascii="Arial" w:hAnsi="Arial" w:cs="Arial"/>
          <w:sz w:val="22"/>
          <w:szCs w:val="22"/>
        </w:rPr>
      </w:pPr>
    </w:p>
    <w:p w14:paraId="19829864" w14:textId="77777777" w:rsidR="007C413E" w:rsidRDefault="007C413E">
      <w:pPr>
        <w:tabs>
          <w:tab w:val="left" w:pos="928"/>
        </w:tabs>
        <w:spacing w:beforeLines="20" w:before="48" w:after="20" w:line="216" w:lineRule="auto"/>
        <w:rPr>
          <w:rFonts w:ascii="Arial" w:hAnsi="Arial" w:cs="Arial"/>
          <w:b/>
          <w:bCs/>
          <w:sz w:val="22"/>
          <w:szCs w:val="22"/>
        </w:rPr>
      </w:pPr>
    </w:p>
    <w:p w14:paraId="421CEFBF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 Objetivo do Convênio / Resumo do projeto.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(Descritivo de meia página).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4A39E831" w14:textId="77777777">
        <w:tc>
          <w:tcPr>
            <w:tcW w:w="9663" w:type="dxa"/>
            <w:shd w:val="clear" w:color="auto" w:fill="auto"/>
          </w:tcPr>
          <w:p w14:paraId="6B264DCC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7837C07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2A8D7CDD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FBF4B1" w14:textId="77777777" w:rsidR="007C413E" w:rsidRDefault="00C52D4A">
      <w:pPr>
        <w:spacing w:before="40" w:after="40" w:line="216" w:lineRule="auto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1.1. Relação dos Bolsistas:</w:t>
      </w:r>
    </w:p>
    <w:p w14:paraId="2CE6EBF1" w14:textId="77777777" w:rsidR="007C413E" w:rsidRDefault="00C52D4A">
      <w:pPr>
        <w:spacing w:before="40" w:after="40"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 indicação do programa/projeto em que as atividades foram desenvolvidas; 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8"/>
      </w:tblGrid>
      <w:tr w:rsidR="007C413E" w14:paraId="4D49C674" w14:textId="77777777">
        <w:trPr>
          <w:trHeight w:val="708"/>
        </w:trPr>
        <w:tc>
          <w:tcPr>
            <w:tcW w:w="9722" w:type="dxa"/>
            <w:shd w:val="clear" w:color="auto" w:fill="auto"/>
          </w:tcPr>
          <w:p w14:paraId="31F63486" w14:textId="77777777" w:rsidR="007C413E" w:rsidRDefault="007C413E">
            <w:pPr>
              <w:spacing w:before="40" w:after="40"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F3ED0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5296FE7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31B6CF8E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2. Atividades desenvolvidas no período do relatório </w:t>
      </w:r>
      <w:r>
        <w:rPr>
          <w:rFonts w:ascii="Arial" w:hAnsi="Arial" w:cs="Arial"/>
          <w:sz w:val="16"/>
          <w:szCs w:val="16"/>
        </w:rPr>
        <w:t>(Relacionar e descrever em forma de tópicos).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2620CE5E" w14:textId="77777777">
        <w:tc>
          <w:tcPr>
            <w:tcW w:w="9663" w:type="dxa"/>
            <w:shd w:val="clear" w:color="auto" w:fill="auto"/>
          </w:tcPr>
          <w:p w14:paraId="4D453DDF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4637232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99BCB2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BE8DC9E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647F14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3. Recursos financeiros aplicados.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6D8BA3D4" w14:textId="77777777">
        <w:tc>
          <w:tcPr>
            <w:tcW w:w="9663" w:type="dxa"/>
            <w:shd w:val="clear" w:color="auto" w:fill="auto"/>
          </w:tcPr>
          <w:p w14:paraId="0D6BE867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FBF6B7D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2118DAF4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947B83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532542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4. Recursos financeiros não aplicados, com justificativa.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760B61C1" w14:textId="77777777">
        <w:tc>
          <w:tcPr>
            <w:tcW w:w="9663" w:type="dxa"/>
            <w:shd w:val="clear" w:color="auto" w:fill="auto"/>
          </w:tcPr>
          <w:p w14:paraId="38C9388F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A8B88CA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B2280B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B6FC73" w14:textId="77777777" w:rsidR="00FE53A8" w:rsidRDefault="00FE53A8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4FF8212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2DD284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5. Avaliação do cumprimento das metas propostas pelos projetos.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4B4BA458" w14:textId="77777777">
        <w:tc>
          <w:tcPr>
            <w:tcW w:w="9663" w:type="dxa"/>
            <w:shd w:val="clear" w:color="auto" w:fill="auto"/>
          </w:tcPr>
          <w:p w14:paraId="1DF1F3F6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628EE52" w14:textId="77777777" w:rsidR="007C413E" w:rsidRDefault="007C413E">
            <w:pPr>
              <w:tabs>
                <w:tab w:val="left" w:pos="928"/>
              </w:tabs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EC94AB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2102FA7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200D0BD" w14:textId="77777777" w:rsidR="007C413E" w:rsidRDefault="00C52D4A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6. Síntese dos resultados obtidos.</w:t>
      </w:r>
    </w:p>
    <w:p w14:paraId="5454CFE8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0"/>
        <w:gridCol w:w="1601"/>
      </w:tblGrid>
      <w:tr w:rsidR="007C413E" w14:paraId="62CE0E9D" w14:textId="77777777" w:rsidTr="009D1727">
        <w:trPr>
          <w:cantSplit/>
          <w:trHeight w:val="272"/>
          <w:tblHeader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54B8CAA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 Produção Técnica-Científica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0442F0E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7C413E" w14:paraId="35BFD8C0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61397C5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Tecnológico*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2847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6C4A3E4E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BEB16FE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ou Técnica*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CE90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77C3989E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74527E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9706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15B5E3F4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5C2E4A1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Cartas, Mapas e Similares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B873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7C23E587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DF6C8C0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Desenvolvimento de Material Didático ou Instrucional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6808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5F921283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829582B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Maquete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214B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24983BC7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01DD0462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Rádio ou TV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E072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4E941795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F39FAE9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Curta Duração Ministrado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B0A2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37B2139A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2599C27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de Obra Artística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42A8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61A8CAA5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5A6DC5A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Editoração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47A2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1708F4A4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3731002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Organização de Evento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DE11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6D07D86A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D9DEF79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Relatório de Pesquisa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E221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32452451" w14:textId="77777777" w:rsidTr="009D1727">
        <w:trPr>
          <w:cantSplit/>
          <w:trHeight w:val="272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61063ED6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 Técnicos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79F9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0A9735AC" w14:textId="77777777" w:rsidTr="009D1727">
        <w:trPr>
          <w:cantSplit/>
          <w:trHeight w:val="272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AEEF3"/>
            <w:vAlign w:val="center"/>
          </w:tcPr>
          <w:p w14:paraId="218F0F9E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6F239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2EC14119" w14:textId="77777777" w:rsidTr="009D1727">
        <w:trPr>
          <w:cantSplit/>
          <w:trHeight w:val="272"/>
        </w:trPr>
        <w:tc>
          <w:tcPr>
            <w:tcW w:w="9521" w:type="dxa"/>
            <w:gridSpan w:val="2"/>
            <w:tcBorders>
              <w:top w:val="single" w:sz="4" w:space="0" w:color="auto"/>
            </w:tcBorders>
            <w:vAlign w:val="center"/>
          </w:tcPr>
          <w:p w14:paraId="65F2CD77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 Indicar o n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Depósito de Patente quando houver</w:t>
            </w:r>
          </w:p>
        </w:tc>
      </w:tr>
    </w:tbl>
    <w:p w14:paraId="46EB2104" w14:textId="77777777" w:rsidR="007C413E" w:rsidRDefault="007C413E">
      <w:pPr>
        <w:spacing w:line="21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5"/>
        <w:gridCol w:w="1590"/>
        <w:gridCol w:w="1600"/>
      </w:tblGrid>
      <w:tr w:rsidR="007C413E" w14:paraId="643E40A3" w14:textId="77777777">
        <w:trPr>
          <w:cantSplit/>
          <w:trHeight w:val="255"/>
          <w:tblHeader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55E747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6.2 Produção Bibliográfica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53A7B7A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7C413E" w14:paraId="34C9F85F" w14:textId="77777777">
        <w:trPr>
          <w:cantSplit/>
          <w:trHeight w:val="255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4342906C" w14:textId="77777777" w:rsidR="007C413E" w:rsidRDefault="007C413E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6BAB4597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Nacionais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2499A133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Estrangeiras</w:t>
            </w:r>
          </w:p>
        </w:tc>
      </w:tr>
      <w:tr w:rsidR="007C413E" w14:paraId="5EFBB1AE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34A1BFE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e Capítulo de Livros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0C40E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0C53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04562281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8DC3EC4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 Publicado em Periódicos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0EE3F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C945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16B28447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77765872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Anais de Evento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C065A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64C4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26367382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9895FCC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em Jornal ou Revista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D044F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ED18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16B4BA00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11FA0823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Tradução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6EC40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1C4E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45540C41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E50476D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Prefácio, posfácio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0E7A1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ECD2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528E166A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4466FCE5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Partitura Musical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0AA85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752D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7B3A0E3B" w14:textId="77777777">
        <w:trPr>
          <w:cantSplit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FFEBCE5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Outra Produção Bibliográfica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1759B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A208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40DB0D" w14:textId="77777777" w:rsidR="007C413E" w:rsidRDefault="007C413E">
      <w:pPr>
        <w:pStyle w:val="Corpodetexto"/>
        <w:spacing w:beforeLines="20" w:before="48" w:after="20" w:line="216" w:lineRule="auto"/>
        <w:rPr>
          <w:rFonts w:ascii="Arial" w:hAnsi="Arial" w:cs="Arial"/>
          <w:sz w:val="20"/>
          <w:szCs w:val="20"/>
        </w:rPr>
      </w:pPr>
    </w:p>
    <w:tbl>
      <w:tblPr>
        <w:tblW w:w="9550" w:type="dxa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0"/>
        <w:gridCol w:w="4990"/>
      </w:tblGrid>
      <w:tr w:rsidR="007C413E" w14:paraId="3FCDCF42" w14:textId="77777777" w:rsidTr="009D1727">
        <w:trPr>
          <w:cantSplit/>
          <w:tblHeader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3C207809" w14:textId="77777777" w:rsidR="007C413E" w:rsidRDefault="00FE53A8" w:rsidP="00123AD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 Melhoria da Infra</w:t>
            </w:r>
            <w:r w:rsidR="00123AD8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52D4A">
              <w:rPr>
                <w:rFonts w:ascii="Arial" w:hAnsi="Arial" w:cs="Arial"/>
                <w:b/>
                <w:sz w:val="20"/>
                <w:szCs w:val="20"/>
              </w:rPr>
              <w:t>strutura de Ensino</w:t>
            </w:r>
            <w:r w:rsidR="00123AD8">
              <w:rPr>
                <w:rFonts w:ascii="Arial" w:hAnsi="Arial" w:cs="Arial"/>
                <w:b/>
                <w:sz w:val="20"/>
                <w:szCs w:val="20"/>
              </w:rPr>
              <w:t>/Pesquisa/Extensão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4A9C3EA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7C413E" w14:paraId="14DAA123" w14:textId="77777777" w:rsidTr="009D172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5594FC5B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Laboratório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FFAE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13E" w14:paraId="45AAA216" w14:textId="77777777" w:rsidTr="009D172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226476E9" w14:textId="77777777" w:rsidR="007C413E" w:rsidRDefault="00FE53A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</w:t>
            </w:r>
            <w:r w:rsidR="00C52D4A">
              <w:rPr>
                <w:rFonts w:ascii="Arial" w:hAnsi="Arial" w:cs="Arial"/>
                <w:sz w:val="20"/>
                <w:szCs w:val="20"/>
              </w:rPr>
              <w:t>estrutura laboratorial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8F28" w14:textId="77777777" w:rsidR="007C413E" w:rsidRDefault="00C52D4A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C413E" w14:paraId="1EE44508" w14:textId="77777777" w:rsidTr="009D172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E18F472" w14:textId="5DB69A8F" w:rsidR="007C413E" w:rsidRDefault="00B96355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Softwares / Plataformas 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8AB6" w14:textId="77777777" w:rsidR="007C413E" w:rsidRDefault="007C413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3A8" w14:paraId="2451C5B3" w14:textId="77777777" w:rsidTr="009D1727">
        <w:trPr>
          <w:cantSplit/>
        </w:trPr>
        <w:tc>
          <w:tcPr>
            <w:tcW w:w="4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14:paraId="36390060" w14:textId="77777777" w:rsidR="000D354E" w:rsidRDefault="000D354E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4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2CC1" w14:textId="77777777" w:rsidR="00FE53A8" w:rsidRDefault="00FE53A8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2FFFF2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57AC3AD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11B198BF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653D8325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03DCFF48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503A22A8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61505508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1DAF11E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60E43E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B20D7EB" w14:textId="77777777" w:rsidR="007C413E" w:rsidRDefault="007C413E">
      <w:pPr>
        <w:tabs>
          <w:tab w:val="left" w:pos="928"/>
        </w:tabs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6083174" w14:textId="77777777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7. Benefícios do projeto identificados no período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764036D8" w14:textId="77777777">
        <w:tc>
          <w:tcPr>
            <w:tcW w:w="9663" w:type="dxa"/>
            <w:shd w:val="clear" w:color="auto" w:fill="auto"/>
          </w:tcPr>
          <w:p w14:paraId="435E1C3D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C6E159F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1885049E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20ED686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48A433" w14:textId="77777777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8. Relatar principais dificuldades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23E8BBB1" w14:textId="77777777">
        <w:tc>
          <w:tcPr>
            <w:tcW w:w="9663" w:type="dxa"/>
            <w:shd w:val="clear" w:color="auto" w:fill="auto"/>
          </w:tcPr>
          <w:p w14:paraId="53D02A58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3F5486F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754866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673563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0A7809FC" w14:textId="77777777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9. Atividades futuras / perspectivas de continuidade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349923C1" w14:textId="77777777">
        <w:tc>
          <w:tcPr>
            <w:tcW w:w="9663" w:type="dxa"/>
            <w:shd w:val="clear" w:color="auto" w:fill="auto"/>
          </w:tcPr>
          <w:p w14:paraId="3A23B50E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6E5AFE2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1FD74DB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2378FC48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73732068" w14:textId="77777777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10. Conclusão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6A1DF925" w14:textId="77777777">
        <w:tc>
          <w:tcPr>
            <w:tcW w:w="9663" w:type="dxa"/>
            <w:shd w:val="clear" w:color="auto" w:fill="auto"/>
          </w:tcPr>
          <w:p w14:paraId="22AF3636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6BF75FB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</w:tbl>
    <w:p w14:paraId="1AEBEDEA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12EBF1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8F276C2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C2D422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50E627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4965" w:type="pct"/>
        <w:tblLook w:val="04A0" w:firstRow="1" w:lastRow="0" w:firstColumn="1" w:lastColumn="0" w:noHBand="0" w:noVBand="1"/>
      </w:tblPr>
      <w:tblGrid>
        <w:gridCol w:w="4617"/>
        <w:gridCol w:w="222"/>
        <w:gridCol w:w="4617"/>
      </w:tblGrid>
      <w:tr w:rsidR="007C413E" w14:paraId="78DF41F9" w14:textId="77777777">
        <w:tc>
          <w:tcPr>
            <w:tcW w:w="2450" w:type="pct"/>
            <w:tcBorders>
              <w:top w:val="single" w:sz="4" w:space="0" w:color="auto"/>
            </w:tcBorders>
            <w:shd w:val="clear" w:color="auto" w:fill="auto"/>
          </w:tcPr>
          <w:p w14:paraId="3B9A6326" w14:textId="77777777" w:rsidR="007C413E" w:rsidRDefault="00C52D4A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Coordenador</w:t>
            </w:r>
          </w:p>
          <w:p w14:paraId="2CDA81BF" w14:textId="77777777" w:rsidR="007C413E" w:rsidRDefault="00C52D4A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Assinatura e Carimbo</w:t>
            </w:r>
          </w:p>
        </w:tc>
        <w:tc>
          <w:tcPr>
            <w:tcW w:w="50" w:type="pct"/>
            <w:shd w:val="clear" w:color="auto" w:fill="auto"/>
          </w:tcPr>
          <w:p w14:paraId="55B0472A" w14:textId="77777777" w:rsidR="007C413E" w:rsidRDefault="007C413E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50" w:type="pct"/>
            <w:tcBorders>
              <w:top w:val="single" w:sz="4" w:space="0" w:color="auto"/>
            </w:tcBorders>
            <w:shd w:val="clear" w:color="auto" w:fill="auto"/>
          </w:tcPr>
          <w:p w14:paraId="66A6FABC" w14:textId="77777777" w:rsidR="007C413E" w:rsidRDefault="00C52D4A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Representante da Instituição</w:t>
            </w:r>
          </w:p>
          <w:p w14:paraId="2EEDEE64" w14:textId="77777777" w:rsidR="007C413E" w:rsidRDefault="00C52D4A">
            <w:pPr>
              <w:spacing w:beforeLines="20" w:before="48" w:after="20" w:line="21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i/>
                <w:sz w:val="22"/>
                <w:szCs w:val="22"/>
              </w:rPr>
              <w:t>Assinatura e Carimbo</w:t>
            </w:r>
          </w:p>
        </w:tc>
      </w:tr>
    </w:tbl>
    <w:p w14:paraId="27F2F0E2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0FD8A8" w14:textId="77777777" w:rsidR="007C413E" w:rsidRDefault="00C52D4A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55BB5A34" w14:textId="77777777" w:rsidR="007C413E" w:rsidRDefault="007C413E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0F806ABD" w14:textId="77777777" w:rsidR="007C413E" w:rsidRDefault="00C52D4A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Relatório Técnico das Atividades Desenvolvidas</w:t>
      </w:r>
    </w:p>
    <w:p w14:paraId="4C8B9313" w14:textId="77777777" w:rsidR="007C413E" w:rsidRDefault="007C413E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1962582" w14:textId="77777777" w:rsidR="007C413E" w:rsidRDefault="00C52D4A">
      <w:pPr>
        <w:spacing w:beforeLines="20" w:before="48" w:after="20"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 xml:space="preserve">Anexo 1: Publicações </w:t>
      </w:r>
      <w:r w:rsidR="000D354E">
        <w:rPr>
          <w:rFonts w:ascii="Arial" w:hAnsi="Arial" w:cs="Arial"/>
          <w:b/>
          <w:bCs/>
          <w:sz w:val="36"/>
          <w:szCs w:val="36"/>
        </w:rPr>
        <w:t>acadêmicas</w:t>
      </w:r>
    </w:p>
    <w:p w14:paraId="1829AB65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11A0F9E4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679F5C25" w14:textId="77777777" w:rsidR="007C413E" w:rsidRDefault="007C413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679ED9BF" w14:textId="6D22BF59" w:rsidR="007C413E" w:rsidRDefault="00C52D4A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70C0"/>
        </w:rPr>
        <w:t xml:space="preserve">Publicações/Patentes: </w:t>
      </w:r>
      <w:r>
        <w:rPr>
          <w:rFonts w:ascii="Arial" w:hAnsi="Arial" w:cs="Arial"/>
          <w:b/>
          <w:bCs/>
          <w:color w:val="0070C0"/>
        </w:rPr>
        <w:br/>
      </w:r>
      <w:r>
        <w:rPr>
          <w:rFonts w:ascii="Arial" w:hAnsi="Arial" w:cs="Arial"/>
          <w:sz w:val="22"/>
          <w:szCs w:val="22"/>
        </w:rPr>
        <w:t>Listagem com informações completas sobre as publicações</w:t>
      </w:r>
      <w:r w:rsidR="000D354E">
        <w:rPr>
          <w:rFonts w:ascii="Arial" w:hAnsi="Arial" w:cs="Arial"/>
          <w:sz w:val="22"/>
          <w:szCs w:val="22"/>
        </w:rPr>
        <w:t xml:space="preserve"> acadêmicas</w:t>
      </w:r>
      <w:r>
        <w:rPr>
          <w:rFonts w:ascii="Arial" w:hAnsi="Arial" w:cs="Arial"/>
          <w:sz w:val="22"/>
          <w:szCs w:val="22"/>
        </w:rPr>
        <w:t xml:space="preserve"> decorrentes, parcial ou totalmente do projeto, já publicadas ou no prelo, com a participação </w:t>
      </w:r>
      <w:r w:rsidR="000D354E">
        <w:rPr>
          <w:rFonts w:ascii="Arial" w:hAnsi="Arial" w:cs="Arial"/>
          <w:sz w:val="22"/>
          <w:szCs w:val="22"/>
        </w:rPr>
        <w:t>da equipe (Orientadores, bolsistas ou colaboradores)</w:t>
      </w:r>
      <w:r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7C413E" w14:paraId="1930332E" w14:textId="77777777">
        <w:tc>
          <w:tcPr>
            <w:tcW w:w="9663" w:type="dxa"/>
            <w:shd w:val="clear" w:color="auto" w:fill="auto"/>
          </w:tcPr>
          <w:p w14:paraId="54145A37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BD5C40D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2CEF8EB" w14:textId="77777777" w:rsidR="007C413E" w:rsidRDefault="007C413E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281D16" w14:textId="77777777" w:rsidR="000D354E" w:rsidRDefault="000D354E">
      <w:pPr>
        <w:spacing w:beforeLines="20" w:before="48" w:after="20" w:line="216" w:lineRule="auto"/>
        <w:jc w:val="both"/>
        <w:rPr>
          <w:rFonts w:ascii="Arial" w:hAnsi="Arial" w:cs="Arial"/>
        </w:rPr>
      </w:pPr>
    </w:p>
    <w:p w14:paraId="42F0C9BB" w14:textId="77777777" w:rsidR="000D354E" w:rsidRDefault="000D354E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0A868D" w14:textId="616DC778" w:rsidR="000D354E" w:rsidRDefault="000D354E" w:rsidP="000D354E">
      <w:pPr>
        <w:pStyle w:val="01titulo"/>
        <w:spacing w:beforeLines="20" w:before="48" w:afterLines="20" w:after="48" w:line="216" w:lineRule="auto"/>
        <w:rPr>
          <w:rFonts w:ascii="Arial" w:hAnsi="Arial" w:cs="Arial"/>
          <w:b w:val="0"/>
          <w:color w:val="0070C0"/>
          <w:sz w:val="22"/>
          <w:szCs w:val="22"/>
        </w:rPr>
      </w:pPr>
    </w:p>
    <w:p w14:paraId="25D8C310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07C00F9D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 w14:paraId="6E23A27E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Relatório Técnico das Atividades Desenvolvidas</w:t>
      </w:r>
    </w:p>
    <w:p w14:paraId="681DBF45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83FB1E0" w14:textId="77777777" w:rsidR="000D354E" w:rsidRDefault="000D354E" w:rsidP="000D354E">
      <w:pPr>
        <w:spacing w:beforeLines="20" w:before="48" w:after="20"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Anexo 2: Formas de divulgação dos resultados na imprensa, sites, redes sociais ou outras mídias</w:t>
      </w:r>
    </w:p>
    <w:p w14:paraId="1E97C93A" w14:textId="77777777" w:rsidR="000D354E" w:rsidRDefault="000D354E" w:rsidP="000D354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00F6A4C" w14:textId="77777777" w:rsidR="000D354E" w:rsidRDefault="000D354E" w:rsidP="000D354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2A6DB03D" w14:textId="77777777" w:rsidR="000D354E" w:rsidRDefault="000D354E" w:rsidP="000D354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</w:p>
    <w:p w14:paraId="4D0EEAB4" w14:textId="00DFB5C4" w:rsidR="000D354E" w:rsidRDefault="000D354E" w:rsidP="000D354E">
      <w:pPr>
        <w:spacing w:beforeLines="20" w:before="48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70C0"/>
        </w:rPr>
        <w:t xml:space="preserve">Formas de divulgação: </w:t>
      </w:r>
      <w:r>
        <w:rPr>
          <w:rFonts w:ascii="Arial" w:hAnsi="Arial" w:cs="Arial"/>
          <w:b/>
          <w:bCs/>
          <w:color w:val="0070C0"/>
        </w:rPr>
        <w:br/>
      </w:r>
      <w:r>
        <w:rPr>
          <w:rFonts w:ascii="Arial" w:hAnsi="Arial" w:cs="Arial"/>
          <w:sz w:val="22"/>
          <w:szCs w:val="22"/>
        </w:rPr>
        <w:t xml:space="preserve">Listagem com </w:t>
      </w:r>
      <w:r w:rsidR="0044273A">
        <w:rPr>
          <w:rFonts w:ascii="Arial" w:hAnsi="Arial" w:cs="Arial"/>
          <w:sz w:val="22"/>
          <w:szCs w:val="22"/>
        </w:rPr>
        <w:t xml:space="preserve">links, formas de acesso ou citação de </w:t>
      </w:r>
      <w:r>
        <w:rPr>
          <w:rFonts w:ascii="Arial" w:hAnsi="Arial" w:cs="Arial"/>
          <w:sz w:val="22"/>
          <w:szCs w:val="22"/>
        </w:rPr>
        <w:t>conteúdo em sites, matérias, mídias ou outras formas de divulgação das atividades e resultados parciais ou finais</w:t>
      </w:r>
      <w:r w:rsidR="009D172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0D354E" w14:paraId="27A19877" w14:textId="77777777" w:rsidTr="009142E8">
        <w:tc>
          <w:tcPr>
            <w:tcW w:w="9663" w:type="dxa"/>
            <w:shd w:val="clear" w:color="auto" w:fill="auto"/>
          </w:tcPr>
          <w:p w14:paraId="504ECD5D" w14:textId="77777777" w:rsidR="000D354E" w:rsidRDefault="000D354E" w:rsidP="009142E8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A2937AE" w14:textId="77777777" w:rsidR="000D354E" w:rsidRDefault="000D354E" w:rsidP="009142E8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A4A18AE" w14:textId="77777777" w:rsidR="000D354E" w:rsidRDefault="000D354E" w:rsidP="009142E8">
            <w:pPr>
              <w:spacing w:beforeLines="20" w:before="48" w:after="20" w:line="21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D62CB1E" w14:textId="77777777" w:rsidR="000D354E" w:rsidRDefault="000D354E" w:rsidP="00DB2804">
      <w:pPr>
        <w:spacing w:beforeLines="20" w:before="48" w:after="20" w:line="216" w:lineRule="auto"/>
        <w:jc w:val="both"/>
        <w:rPr>
          <w:rFonts w:ascii="Arial" w:hAnsi="Arial" w:cs="Arial"/>
        </w:rPr>
      </w:pPr>
    </w:p>
    <w:sectPr w:rsidR="000D354E" w:rsidSect="00514A3D">
      <w:headerReference w:type="default" r:id="rId8"/>
      <w:footerReference w:type="default" r:id="rId9"/>
      <w:footnotePr>
        <w:pos w:val="beneathText"/>
      </w:footnotePr>
      <w:pgSz w:w="11905" w:h="16837"/>
      <w:pgMar w:top="2044" w:right="96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F0FD7" w14:textId="77777777" w:rsidR="00A52AB1" w:rsidRDefault="00A52AB1">
      <w:r>
        <w:separator/>
      </w:r>
    </w:p>
  </w:endnote>
  <w:endnote w:type="continuationSeparator" w:id="0">
    <w:p w14:paraId="18CF4F35" w14:textId="77777777" w:rsidR="00A52AB1" w:rsidRDefault="00A5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2A621" w14:textId="77777777" w:rsidR="007C413E" w:rsidRDefault="00C52D4A">
    <w:pPr>
      <w:pStyle w:val="Rodap"/>
      <w:jc w:val="center"/>
      <w:rPr>
        <w:rFonts w:ascii="Arial" w:hAnsi="Arial"/>
        <w:i/>
        <w:color w:val="1F497D"/>
        <w:sz w:val="18"/>
        <w:szCs w:val="18"/>
      </w:rPr>
    </w:pPr>
    <w:r>
      <w:rPr>
        <w:rFonts w:ascii="Arial" w:hAnsi="Arial"/>
        <w:i/>
        <w:color w:val="1F497D"/>
        <w:sz w:val="18"/>
        <w:szCs w:val="18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97ABF" w14:textId="77777777" w:rsidR="00A52AB1" w:rsidRDefault="00A52AB1">
      <w:r>
        <w:separator/>
      </w:r>
    </w:p>
  </w:footnote>
  <w:footnote w:type="continuationSeparator" w:id="0">
    <w:p w14:paraId="51E278A2" w14:textId="77777777" w:rsidR="00A52AB1" w:rsidRDefault="00A5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2F6A5" w14:textId="6338C832" w:rsidR="007C413E" w:rsidRDefault="00C26430">
    <w:pPr>
      <w:pStyle w:val="Cabealho"/>
      <w:jc w:val="center"/>
    </w:pPr>
    <w:r w:rsidRPr="00D51412">
      <w:rPr>
        <w:noProof/>
        <w:lang w:val="en-US"/>
      </w:rPr>
      <w:drawing>
        <wp:inline distT="0" distB="0" distL="0" distR="0" wp14:anchorId="14651E34" wp14:editId="064463EC">
          <wp:extent cx="1947752" cy="560717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139" cy="56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17"/>
    <w:rsid w:val="0004209A"/>
    <w:rsid w:val="000468F6"/>
    <w:rsid w:val="000D354E"/>
    <w:rsid w:val="000E391E"/>
    <w:rsid w:val="00123AD8"/>
    <w:rsid w:val="00144B84"/>
    <w:rsid w:val="00193A0C"/>
    <w:rsid w:val="001C1968"/>
    <w:rsid w:val="0027276D"/>
    <w:rsid w:val="0028130D"/>
    <w:rsid w:val="0028287E"/>
    <w:rsid w:val="002C49C7"/>
    <w:rsid w:val="002E636E"/>
    <w:rsid w:val="00347BBE"/>
    <w:rsid w:val="003A34D0"/>
    <w:rsid w:val="0044273A"/>
    <w:rsid w:val="00450177"/>
    <w:rsid w:val="00476A1C"/>
    <w:rsid w:val="004C3FAC"/>
    <w:rsid w:val="004F1E12"/>
    <w:rsid w:val="00514A3D"/>
    <w:rsid w:val="005978E4"/>
    <w:rsid w:val="006047CB"/>
    <w:rsid w:val="00716E2F"/>
    <w:rsid w:val="00761CC1"/>
    <w:rsid w:val="00770564"/>
    <w:rsid w:val="007C223C"/>
    <w:rsid w:val="007C413E"/>
    <w:rsid w:val="007D372B"/>
    <w:rsid w:val="007E44DF"/>
    <w:rsid w:val="008370E0"/>
    <w:rsid w:val="00842EB1"/>
    <w:rsid w:val="00871D47"/>
    <w:rsid w:val="008900F0"/>
    <w:rsid w:val="00890FAB"/>
    <w:rsid w:val="008924D0"/>
    <w:rsid w:val="008C3668"/>
    <w:rsid w:val="008D400C"/>
    <w:rsid w:val="008F6593"/>
    <w:rsid w:val="00935D17"/>
    <w:rsid w:val="00953D09"/>
    <w:rsid w:val="009565B1"/>
    <w:rsid w:val="00975161"/>
    <w:rsid w:val="009B3B4C"/>
    <w:rsid w:val="009D1727"/>
    <w:rsid w:val="00A20EA5"/>
    <w:rsid w:val="00A340DE"/>
    <w:rsid w:val="00A52AB1"/>
    <w:rsid w:val="00A87428"/>
    <w:rsid w:val="00AB79D3"/>
    <w:rsid w:val="00AD66D1"/>
    <w:rsid w:val="00AE7CB6"/>
    <w:rsid w:val="00B77B63"/>
    <w:rsid w:val="00B86CD6"/>
    <w:rsid w:val="00B96355"/>
    <w:rsid w:val="00BC265E"/>
    <w:rsid w:val="00BE20AC"/>
    <w:rsid w:val="00C15FA3"/>
    <w:rsid w:val="00C26430"/>
    <w:rsid w:val="00C52D4A"/>
    <w:rsid w:val="00C70D43"/>
    <w:rsid w:val="00C75566"/>
    <w:rsid w:val="00C87C9A"/>
    <w:rsid w:val="00CB02D6"/>
    <w:rsid w:val="00CD651E"/>
    <w:rsid w:val="00DB2804"/>
    <w:rsid w:val="00DC6F7C"/>
    <w:rsid w:val="00E21E48"/>
    <w:rsid w:val="00F72556"/>
    <w:rsid w:val="00FC28C3"/>
    <w:rsid w:val="00FD2F67"/>
    <w:rsid w:val="00FE53A8"/>
    <w:rsid w:val="00FF2FE1"/>
    <w:rsid w:val="2011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91BB"/>
  <w15:docId w15:val="{A8D054A1-8097-4248-A5CF-0D64FACC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autoSpaceDE w:val="0"/>
      <w:jc w:val="center"/>
      <w:outlineLvl w:val="0"/>
    </w:pPr>
    <w:rPr>
      <w:rFonts w:ascii="ArialMT" w:hAnsi="ArialMT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autoSpaceDE w:val="0"/>
      <w:jc w:val="center"/>
      <w:outlineLvl w:val="1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outlineLvl w:val="8"/>
    </w:pPr>
    <w:rPr>
      <w:rFonts w:ascii="Arial" w:hAnsi="Arial" w:cs="Arial"/>
      <w:b/>
      <w:bCs/>
      <w:sz w:val="16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Nmerodelinha">
    <w:name w:val="line number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Corpodetexto"/>
    <w:semiHidden/>
    <w:rPr>
      <w:rFonts w:ascii="Times" w:hAnsi="Times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NormalWeb">
    <w:name w:val="Normal (Web)"/>
    <w:basedOn w:val="Normal"/>
    <w:pPr>
      <w:spacing w:before="100" w:after="100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</w:style>
  <w:style w:type="character" w:customStyle="1" w:styleId="Fontepargpadro3">
    <w:name w:val="Fonte parág. padrão3"/>
  </w:style>
  <w:style w:type="character" w:customStyle="1" w:styleId="WW-Absatz-Standardschriftart111111">
    <w:name w:val="WW-Absatz-Standardschriftart111111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CharLFO9LVL1">
    <w:name w:val="WW_CharLFO9LVL1"/>
    <w:rPr>
      <w:rFonts w:eastAsia="Times New Roman" w:cs="Calibri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Helvetica" w:eastAsia="DejaVu Sans" w:hAnsi="Helvetica" w:cs="DejaVu Sans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Times" w:hAnsi="Times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Normal1">
    <w:name w:val="Normal1"/>
    <w:pPr>
      <w:widowControl w:val="0"/>
      <w:suppressAutoHyphens/>
    </w:pPr>
    <w:rPr>
      <w:rFonts w:ascii="Arial" w:eastAsia="Arial Unicode MS" w:hAnsi="Arial"/>
      <w:sz w:val="24"/>
      <w:szCs w:val="24"/>
      <w:lang w:eastAsia="ar-SA"/>
    </w:rPr>
  </w:style>
  <w:style w:type="paragraph" w:styleId="PargrafodaLista">
    <w:name w:val="List Paragraph"/>
    <w:basedOn w:val="Normal1"/>
    <w:qFormat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01titulo">
    <w:name w:val="01_titulo"/>
    <w:basedOn w:val="Normal"/>
    <w:link w:val="01tituloChar"/>
    <w:qFormat/>
    <w:pPr>
      <w:spacing w:before="60" w:after="60"/>
      <w:jc w:val="center"/>
    </w:pPr>
    <w:rPr>
      <w:rFonts w:ascii="Arial Narrow" w:hAnsi="Arial Narrow" w:cs="Arial Narrow"/>
      <w:b/>
      <w:bCs/>
      <w:color w:val="000000"/>
      <w:spacing w:val="-4"/>
      <w:sz w:val="32"/>
      <w:szCs w:val="36"/>
      <w:lang w:eastAsia="zh-CN"/>
    </w:rPr>
  </w:style>
  <w:style w:type="character" w:customStyle="1" w:styleId="01tituloChar">
    <w:name w:val="01_titulo Char"/>
    <w:link w:val="01titulo"/>
    <w:rPr>
      <w:rFonts w:ascii="Arial Narrow" w:hAnsi="Arial Narrow" w:cs="Arial Narrow"/>
      <w:b/>
      <w:bCs/>
      <w:color w:val="000000"/>
      <w:spacing w:val="-4"/>
      <w:sz w:val="32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A39B9-3709-4C5F-BAF3-81359A7E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da Diretoria Executiva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da Diretoria Executiva</dc:title>
  <dc:creator>Venus</dc:creator>
  <cp:lastModifiedBy>Simone Ferreira</cp:lastModifiedBy>
  <cp:revision>2</cp:revision>
  <cp:lastPrinted>2011-07-25T15:35:00Z</cp:lastPrinted>
  <dcterms:created xsi:type="dcterms:W3CDTF">2024-10-04T12:49:00Z</dcterms:created>
  <dcterms:modified xsi:type="dcterms:W3CDTF">2024-10-04T12:49:00Z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